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Caption w:val="Title:  Test Content Categories versus Required Course Numbers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907EF8" w:rsidTr="00907EF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 w:themeFill="background1" w:themeFillShade="D9"/>
          </w:tcPr>
          <w:p w:rsidR="00907EF8" w:rsidRPr="00E67118" w:rsidRDefault="00907EF8" w:rsidP="00907EF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907EF8" w:rsidTr="00217333">
        <w:trPr>
          <w:trHeight w:val="143"/>
          <w:tblHeader/>
        </w:trPr>
        <w:tc>
          <w:tcPr>
            <w:tcW w:w="4752" w:type="dxa"/>
            <w:shd w:val="clear" w:color="auto" w:fill="D9D9D9" w:themeFill="background1" w:themeFillShade="D9"/>
          </w:tcPr>
          <w:p w:rsidR="00907EF8" w:rsidRDefault="00907EF8" w:rsidP="008F196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907EF8" w:rsidRPr="008D258F" w:rsidRDefault="00907EF8" w:rsidP="008D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22" w:type="dxa"/>
            <w:shd w:val="clear" w:color="auto" w:fill="D9D9D9" w:themeFill="background1" w:themeFillShade="D9"/>
          </w:tcPr>
          <w:p w:rsidR="00907EF8" w:rsidRDefault="00907EF8" w:rsidP="00C24371"/>
        </w:tc>
      </w:tr>
      <w:tr w:rsidR="00217333" w:rsidTr="00217333"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ing1"/>
              <w:numPr>
                <w:ilvl w:val="0"/>
                <w:numId w:val="0"/>
              </w:numPr>
              <w:tabs>
                <w:tab w:val="clear" w:pos="432"/>
              </w:tabs>
              <w:ind w:left="360" w:hanging="36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 xml:space="preserve">I. </w:t>
            </w:r>
            <w:r w:rsidRPr="009D531E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ab/>
              <w:t>Properties of Geometric Plane Shapes, Congruence, Similarity, Proof, Constructions, and Trigonometry (48%)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1"/>
                <w:numId w:val="5"/>
              </w:numPr>
              <w:tabs>
                <w:tab w:val="clear" w:pos="432"/>
              </w:tabs>
              <w:spacing w:after="0"/>
              <w:ind w:left="540" w:hanging="225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sz w:val="22"/>
                <w:szCs w:val="22"/>
              </w:rPr>
              <w:t>Properties of Geometric Plane Shapes, Congruence, Proof, and Constructions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6"/>
              </w:numPr>
              <w:tabs>
                <w:tab w:val="clear" w:pos="432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Knows properties of triangles, quadrilaterals (e.g., rectangle, rhombus, trapezoid), and other polygons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involving special triangles; e.g., isosceles, equilateral, right, 30-60-90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that involve medians, midpoints, and altitudes in triangles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Identifies geometric properties of various quadrilaterals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Identifies relationships among quadrilaterals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involving sides, angles, or diagonals of polygons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Identifies the lines of symmetry in a polygon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6"/>
              </w:numPr>
              <w:tabs>
                <w:tab w:val="clear" w:pos="432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Knows the properties of lines (e.g., parallel, perpendicular, intersecting) and 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lastRenderedPageBreak/>
              <w:t>Solves problems involving parallel, perpendicular, and intersecting lines</w:t>
            </w:r>
          </w:p>
          <w:p w:rsidR="00217333" w:rsidRPr="009D531E" w:rsidRDefault="00217333" w:rsidP="0021733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Applies angle relationships (e.g., supplementary, vertical, alternate interior) to solve problems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6"/>
              </w:numPr>
              <w:tabs>
                <w:tab w:val="clear" w:pos="432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how to solve problems involving perimeter and area of polygons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Calculates and interprets perimeter and area of plane figures that can be composed of triangles and quadrilaterals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Calculates changes in perimeter and area as the dimensions of plane figures change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6"/>
              </w:numPr>
              <w:tabs>
                <w:tab w:val="clear" w:pos="432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rigid motions in a plane; e.g., translations, rotations, reflections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rigid motions (e.g., translations, rotations, reflections) to transform figures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Recognizes that rigid motion transformations preserve distance and angle measure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Specifies a sequence of transformations that will map a given figure onto another figure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lastRenderedPageBreak/>
              <w:t>Given a figure, describes the transformations that map the figure onto itself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the concept of congruence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Determines whether two figures are congruent using theorems (e.g., ASA, SAS, SSS)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Determines whether two figures are congruent by directly mapping one figure onto another using a sequence of one or more rigid motions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congruence to solve problems with two-dimensional and three-dimensional figures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how to prove geometric theorems such as those about lines and angles, triangles, and parallelograms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Proves theorems about lines and 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Proves theorems about triangles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Proves theorems about parallelograms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Understands the nature and structure of geometric proofs, including direct and indirect proofs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6"/>
              </w:numPr>
              <w:ind w:left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Knows how geometric constructions are made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eastAsia="Times New Roman" w:hAnsiTheme="minorHAnsi" w:cs="Myriad Pro Light"/>
              </w:rPr>
            </w:pPr>
            <w:r w:rsidRPr="009D531E">
              <w:rPr>
                <w:rFonts w:asciiTheme="minorHAnsi" w:hAnsiTheme="minorHAnsi" w:cs="Arial"/>
              </w:rPr>
              <w:t>Identifies and describes formal geometric constructions made with a variety of tools and methods; e.g., copying a segment or an angle; bisecting a segment or an angle; constructing parallel and perpendicular lines; constructing an equilateral triangle, a square, and a regular hexagon inscribed in a circle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ing1"/>
              <w:numPr>
                <w:ilvl w:val="1"/>
                <w:numId w:val="5"/>
              </w:numPr>
              <w:tabs>
                <w:tab w:val="clear" w:pos="432"/>
              </w:tabs>
              <w:spacing w:after="0"/>
              <w:ind w:left="540" w:hanging="22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color w:val="auto"/>
                <w:sz w:val="22"/>
                <w:szCs w:val="22"/>
              </w:rPr>
              <w:t>Similarity, Proof, and Trigonometry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14"/>
              </w:numPr>
              <w:tabs>
                <w:tab w:val="clear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the concept of similarity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dilations to transform figures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Recognizes that dilation transformations preserve angle measure but not distance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Determines whether two figures are similar using theorems (e.g., AA criterion)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Determines whether two figures are similar by directly mapping one figure onto another using a sequence of one or more transformations (dilations and/or rigid motions)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lastRenderedPageBreak/>
              <w:t>Uses similarity to solve problems with two-dimensional and three-dimensional figures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14"/>
              </w:numPr>
              <w:tabs>
                <w:tab w:val="clear" w:pos="432"/>
              </w:tabs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how to prove theorems involving similarity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Proves theorems about triangles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congruence and similarity criteria for triangles to prove relationships in geometric figures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14"/>
              </w:numPr>
              <w:tabs>
                <w:tab w:val="clear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how trigonometry and the Pythagorean theorem are applied to right triangles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Understands that by similarity, side ratios in right triangles are properties of the angles in the triangle, leading to definitions of trigonometric ratios for acute 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Explains and uses the relationship between the sine and cosine of complementary 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trigonometric ratios to solve right triangles in geometric or applied problems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lastRenderedPageBreak/>
              <w:t>Uses the Pythagorean theorem to solve right triangles in geometric or applied problems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Knows the values of trigonometric functions of special angles; e.g., 30°, 45°, 60°, 90°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14"/>
              </w:numPr>
              <w:tabs>
                <w:tab w:val="clear" w:pos="432"/>
              </w:tabs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how trigonometry is applied to general triangles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eastAsia="Times New Roman" w:hAnsiTheme="minorHAnsi" w:cs="Myriad Pro Light"/>
              </w:rPr>
            </w:pPr>
            <w:r w:rsidRPr="009D531E">
              <w:rPr>
                <w:rFonts w:asciiTheme="minorHAnsi" w:hAnsiTheme="minorHAnsi" w:cs="Arial"/>
              </w:rPr>
              <w:t>Applies the Law of Sines and the Law of Cosines to find unknown measurements in triangles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ing1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color w:val="1F4E79" w:themeColor="accent1" w:themeShade="80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 xml:space="preserve">II. </w:t>
            </w:r>
            <w:r w:rsidRPr="009D531E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ab/>
              <w:t>Coordinate Geometry, Circles, Three-Dimensional Geometry, and Geometric Modeling (52%)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ing1"/>
              <w:numPr>
                <w:ilvl w:val="0"/>
                <w:numId w:val="19"/>
              </w:numPr>
              <w:tabs>
                <w:tab w:val="clear" w:pos="432"/>
              </w:tabs>
              <w:spacing w:after="0"/>
              <w:ind w:left="540" w:hanging="22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color w:val="auto"/>
                <w:sz w:val="22"/>
                <w:szCs w:val="22"/>
              </w:rPr>
              <w:t>Coordinate Geometry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20"/>
              </w:numPr>
              <w:tabs>
                <w:tab w:val="clear" w:pos="432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Uses coordinates to prove simple geometric theorems algebraically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Identifies the characteristics of ordered pairs located in quadrants and on the axes of the coordinate plane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 xml:space="preserve">Uses coordinate geometry to represent and identify the properties of geometric shapes (e.g., </w:t>
            </w:r>
            <w:r w:rsidRPr="009D531E">
              <w:rPr>
                <w:rFonts w:asciiTheme="minorHAnsi" w:hAnsiTheme="minorHAnsi" w:cs="Arial"/>
              </w:rPr>
              <w:lastRenderedPageBreak/>
              <w:t>Pythagorean theorem, area of a rectangle)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Determines the distance between two points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Determines the midpoint of the segment joining two points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the slope criteria for parallel and perpendicular lines to solve geometric problems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 xml:space="preserve">Uses coordinates to compute perimeters </w:t>
            </w:r>
            <w:r w:rsidRPr="009D531E">
              <w:rPr>
                <w:rFonts w:asciiTheme="minorHAnsi" w:hAnsiTheme="minorHAnsi" w:cs="Arial"/>
              </w:rPr>
              <w:br/>
              <w:t>of polygons and areas of triangles and quadrilaterals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coordinates to prove simple geometric theorems algebraically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ing1"/>
              <w:tabs>
                <w:tab w:val="clear" w:pos="432"/>
              </w:tabs>
              <w:spacing w:after="0"/>
              <w:ind w:left="540" w:hanging="225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color w:val="auto"/>
                <w:sz w:val="22"/>
                <w:szCs w:val="22"/>
              </w:rPr>
              <w:t>Circles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22"/>
              </w:numPr>
              <w:tabs>
                <w:tab w:val="clear" w:pos="432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properties of circles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involving diameter and radius of a circle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involving measures of inscribed angles, central angles, circumscribed angles, and arcs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properties of tangent lines to circles to solve problems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lastRenderedPageBreak/>
              <w:t>Proves theorems about circles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involving the inscribed and circumscribed circles of a triangle, a square, and a regular hexagon, including the constructions of the circles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22"/>
              </w:numPr>
              <w:tabs>
                <w:tab w:val="clear" w:pos="432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Understands how to solve problems involving length of arcs and area of sectors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involving circumference and area of a circle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Solves problems involving length of arcs and area of sectors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22"/>
              </w:numPr>
              <w:tabs>
                <w:tab w:val="clear" w:pos="432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Knows how to translate between the geometric description and the equation for a circle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Knows and uses the geometric description of a circle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Determines and uses the equation of a circle of given center and radius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Finds the center and radius of a circle given by an equation in standard form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Completes the square to find the center and radius of a circle given by an equation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ing1"/>
              <w:tabs>
                <w:tab w:val="clear" w:pos="432"/>
              </w:tabs>
              <w:ind w:left="540" w:hanging="19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Three-Dimensional Geometry and Geometric Modeling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26"/>
              </w:numPr>
              <w:tabs>
                <w:tab w:val="clear" w:pos="432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Knows how to solve problems involving surface area and volume of solids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Calculates and interprets surface area and volume of solids; e.g., prisms, pyramids, cones, cylinders, spheres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Calculates changes in surface area and volume as the dimensions of a solid change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26"/>
              </w:numPr>
              <w:tabs>
                <w:tab w:val="clear" w:pos="432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Knows how to visualize relationships (e.g., cross section, nets, rotations) between two-dimensional and three-dimensional objects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Identifies the shapes of two-dimensional cross sections of three-dimensional objects, and identifies three-dimensional objects generated by rotations of two-dimensional objects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Uses two-dimensional representations of three-dimensional objects to visualize and solve problems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pStyle w:val="ACTHeader2"/>
              <w:numPr>
                <w:ilvl w:val="0"/>
                <w:numId w:val="26"/>
              </w:numPr>
              <w:tabs>
                <w:tab w:val="clear" w:pos="432"/>
              </w:tabs>
              <w:ind w:left="900"/>
              <w:rPr>
                <w:rFonts w:asciiTheme="minorHAnsi" w:hAnsiTheme="minorHAnsi"/>
                <w:sz w:val="22"/>
                <w:szCs w:val="22"/>
              </w:rPr>
            </w:pPr>
            <w:r w:rsidRPr="009D531E">
              <w:rPr>
                <w:rFonts w:asciiTheme="minorHAnsi" w:hAnsiTheme="minorHAnsi"/>
                <w:b w:val="0"/>
                <w:sz w:val="22"/>
                <w:szCs w:val="22"/>
              </w:rPr>
              <w:t>Knows how to apply geometric concepts in real-world situations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9D531E">
              <w:rPr>
                <w:rFonts w:asciiTheme="minorHAnsi" w:hAnsiTheme="minorHAnsi" w:cs="Arial"/>
              </w:rPr>
              <w:lastRenderedPageBreak/>
              <w:t>Uses geometric shapes, their measures, and their properties to describe objects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  <w:tr w:rsidR="00217333" w:rsidTr="00217333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17333" w:rsidRPr="009D531E" w:rsidRDefault="00217333" w:rsidP="0021733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ind w:left="1080"/>
              <w:rPr>
                <w:rFonts w:asciiTheme="minorHAnsi" w:hAnsiTheme="minorHAnsi" w:cs="Arial"/>
              </w:rPr>
            </w:pPr>
            <w:r w:rsidRPr="009D531E">
              <w:rPr>
                <w:rFonts w:asciiTheme="minorHAnsi" w:hAnsiTheme="minorHAnsi" w:cs="Arial"/>
              </w:rPr>
              <w:t>Applies geometric methods to solve design problems</w:t>
            </w:r>
          </w:p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19" w:type="dxa"/>
          </w:tcPr>
          <w:p w:rsidR="00217333" w:rsidRDefault="00217333" w:rsidP="00217333"/>
        </w:tc>
        <w:tc>
          <w:tcPr>
            <w:tcW w:w="622" w:type="dxa"/>
          </w:tcPr>
          <w:p w:rsidR="00217333" w:rsidRDefault="00217333" w:rsidP="00217333"/>
        </w:tc>
      </w:tr>
    </w:tbl>
    <w:p w:rsidR="007323FE" w:rsidRDefault="007323FE"/>
    <w:sectPr w:rsidR="007323FE" w:rsidSect="00C243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393" w:rsidRDefault="00E35393" w:rsidP="001E3EB9">
      <w:pPr>
        <w:spacing w:after="0" w:line="240" w:lineRule="auto"/>
      </w:pPr>
      <w:r>
        <w:separator/>
      </w:r>
    </w:p>
  </w:endnote>
  <w:endnote w:type="continuationSeparator" w:id="0">
    <w:p w:rsidR="00E35393" w:rsidRDefault="00E35393" w:rsidP="001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E15F3B" w:rsidRDefault="007D29C3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EE41C3">
      <w:rPr>
        <w:sz w:val="16"/>
      </w:rPr>
      <w:t>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7D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393" w:rsidRDefault="00E35393" w:rsidP="001E3EB9">
      <w:pPr>
        <w:spacing w:after="0" w:line="240" w:lineRule="auto"/>
      </w:pPr>
      <w:r>
        <w:separator/>
      </w:r>
    </w:p>
  </w:footnote>
  <w:footnote w:type="continuationSeparator" w:id="0">
    <w:p w:rsidR="00E35393" w:rsidRDefault="00E35393" w:rsidP="001E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Default="007D29C3" w:rsidP="00217333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7D29C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73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7D29C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733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F196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6250"/>
          <wp:effectExtent l="0" t="0" r="0" b="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  <w:r w:rsidRPr="003B1CF2">
      <w:rPr>
        <w:rFonts w:ascii="Arial" w:hAnsi="Arial" w:cs="Arial"/>
        <w:b/>
        <w:sz w:val="28"/>
        <w:szCs w:val="28"/>
      </w:rPr>
      <w:t>Curriculum Crosswalk</w:t>
    </w:r>
  </w:p>
  <w:p w:rsidR="00217333" w:rsidRPr="003B1CF2" w:rsidRDefault="00217333" w:rsidP="00217333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Geometry (5163)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6B9D8"/>
    <w:multiLevelType w:val="hybridMultilevel"/>
    <w:tmpl w:val="72C5EF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44DE0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2E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36AD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D65D"/>
    <w:multiLevelType w:val="hybridMultilevel"/>
    <w:tmpl w:val="FB9D70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150D6F"/>
    <w:multiLevelType w:val="hybridMultilevel"/>
    <w:tmpl w:val="4620A61C"/>
    <w:lvl w:ilvl="0" w:tplc="150246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C49"/>
    <w:multiLevelType w:val="hybridMultilevel"/>
    <w:tmpl w:val="74C8AA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4D4E8A"/>
    <w:multiLevelType w:val="hybridMultilevel"/>
    <w:tmpl w:val="1CD20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5A4E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0843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0C34"/>
    <w:multiLevelType w:val="hybridMultilevel"/>
    <w:tmpl w:val="95BCC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2656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D0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3E33"/>
    <w:multiLevelType w:val="multilevel"/>
    <w:tmpl w:val="CCFEE0A6"/>
    <w:lvl w:ilvl="0">
      <w:start w:val="1"/>
      <w:numFmt w:val="decimal"/>
      <w:pStyle w:val="ACTheading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451F0C12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55542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4F61D31"/>
    <w:multiLevelType w:val="hybridMultilevel"/>
    <w:tmpl w:val="319A3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0214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D314B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230CB"/>
    <w:multiLevelType w:val="hybridMultilevel"/>
    <w:tmpl w:val="F4CE10FE"/>
    <w:lvl w:ilvl="0" w:tplc="30941F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E14B53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A409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5279A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065ED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4" w15:restartNumberingAfterBreak="0">
    <w:nsid w:val="7B1B13F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545F8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B259F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D4212"/>
    <w:multiLevelType w:val="hybridMultilevel"/>
    <w:tmpl w:val="A4885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9"/>
  </w:num>
  <w:num w:numId="7">
    <w:abstractNumId w:val="15"/>
  </w:num>
  <w:num w:numId="8">
    <w:abstractNumId w:val="23"/>
  </w:num>
  <w:num w:numId="9">
    <w:abstractNumId w:val="11"/>
  </w:num>
  <w:num w:numId="10">
    <w:abstractNumId w:val="25"/>
  </w:num>
  <w:num w:numId="11">
    <w:abstractNumId w:val="18"/>
  </w:num>
  <w:num w:numId="12">
    <w:abstractNumId w:val="3"/>
  </w:num>
  <w:num w:numId="13">
    <w:abstractNumId w:val="9"/>
  </w:num>
  <w:num w:numId="14">
    <w:abstractNumId w:val="27"/>
  </w:num>
  <w:num w:numId="15">
    <w:abstractNumId w:val="17"/>
  </w:num>
  <w:num w:numId="16">
    <w:abstractNumId w:val="8"/>
  </w:num>
  <w:num w:numId="17">
    <w:abstractNumId w:val="20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7"/>
  </w:num>
  <w:num w:numId="23">
    <w:abstractNumId w:val="24"/>
  </w:num>
  <w:num w:numId="24">
    <w:abstractNumId w:val="14"/>
  </w:num>
  <w:num w:numId="25">
    <w:abstractNumId w:val="2"/>
  </w:num>
  <w:num w:numId="26">
    <w:abstractNumId w:val="16"/>
  </w:num>
  <w:num w:numId="27">
    <w:abstractNumId w:val="21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63"/>
    <w:rsid w:val="00006360"/>
    <w:rsid w:val="00016B71"/>
    <w:rsid w:val="000226A5"/>
    <w:rsid w:val="00036072"/>
    <w:rsid w:val="00053E34"/>
    <w:rsid w:val="000741A9"/>
    <w:rsid w:val="000751A7"/>
    <w:rsid w:val="00080810"/>
    <w:rsid w:val="000846B8"/>
    <w:rsid w:val="0009425F"/>
    <w:rsid w:val="000950A5"/>
    <w:rsid w:val="000A75B7"/>
    <w:rsid w:val="000B03A2"/>
    <w:rsid w:val="000B6F79"/>
    <w:rsid w:val="000B768A"/>
    <w:rsid w:val="000D3336"/>
    <w:rsid w:val="000D4B88"/>
    <w:rsid w:val="000E2BD6"/>
    <w:rsid w:val="0010295D"/>
    <w:rsid w:val="00104ED8"/>
    <w:rsid w:val="001055E3"/>
    <w:rsid w:val="00147EEB"/>
    <w:rsid w:val="0017220F"/>
    <w:rsid w:val="001874B3"/>
    <w:rsid w:val="001A7C97"/>
    <w:rsid w:val="001B2933"/>
    <w:rsid w:val="001D13F2"/>
    <w:rsid w:val="001D5CD9"/>
    <w:rsid w:val="001E3EB9"/>
    <w:rsid w:val="001E5453"/>
    <w:rsid w:val="001F5287"/>
    <w:rsid w:val="001F56A1"/>
    <w:rsid w:val="001F7EBC"/>
    <w:rsid w:val="00201773"/>
    <w:rsid w:val="0020207C"/>
    <w:rsid w:val="0020774A"/>
    <w:rsid w:val="00217333"/>
    <w:rsid w:val="00234CEE"/>
    <w:rsid w:val="0024202E"/>
    <w:rsid w:val="00250338"/>
    <w:rsid w:val="00253016"/>
    <w:rsid w:val="00260941"/>
    <w:rsid w:val="00280100"/>
    <w:rsid w:val="00293CCF"/>
    <w:rsid w:val="00294348"/>
    <w:rsid w:val="002A4E66"/>
    <w:rsid w:val="002A6CFA"/>
    <w:rsid w:val="002A7E39"/>
    <w:rsid w:val="002C335B"/>
    <w:rsid w:val="002C486D"/>
    <w:rsid w:val="002D2FA3"/>
    <w:rsid w:val="002D4121"/>
    <w:rsid w:val="002F1FB2"/>
    <w:rsid w:val="002F7967"/>
    <w:rsid w:val="00313396"/>
    <w:rsid w:val="00323EF4"/>
    <w:rsid w:val="003242AA"/>
    <w:rsid w:val="0036473A"/>
    <w:rsid w:val="00385282"/>
    <w:rsid w:val="00396111"/>
    <w:rsid w:val="003A7658"/>
    <w:rsid w:val="003B124F"/>
    <w:rsid w:val="003B39BB"/>
    <w:rsid w:val="003C6507"/>
    <w:rsid w:val="003F7A85"/>
    <w:rsid w:val="004008F5"/>
    <w:rsid w:val="00402DE3"/>
    <w:rsid w:val="00420BE0"/>
    <w:rsid w:val="0043488D"/>
    <w:rsid w:val="00465393"/>
    <w:rsid w:val="004853EA"/>
    <w:rsid w:val="00494B13"/>
    <w:rsid w:val="004A5346"/>
    <w:rsid w:val="004A5CF3"/>
    <w:rsid w:val="004C1C3B"/>
    <w:rsid w:val="004D0C74"/>
    <w:rsid w:val="004F36AA"/>
    <w:rsid w:val="0051377D"/>
    <w:rsid w:val="00522310"/>
    <w:rsid w:val="0052617A"/>
    <w:rsid w:val="005338E7"/>
    <w:rsid w:val="005444E1"/>
    <w:rsid w:val="00564FD5"/>
    <w:rsid w:val="00585D44"/>
    <w:rsid w:val="005C0672"/>
    <w:rsid w:val="005E10CA"/>
    <w:rsid w:val="005E1B5A"/>
    <w:rsid w:val="005E21FA"/>
    <w:rsid w:val="005F4DC4"/>
    <w:rsid w:val="00611276"/>
    <w:rsid w:val="0064447D"/>
    <w:rsid w:val="00652967"/>
    <w:rsid w:val="00661E2B"/>
    <w:rsid w:val="00665AFC"/>
    <w:rsid w:val="00666F3F"/>
    <w:rsid w:val="006B1F3D"/>
    <w:rsid w:val="006D6F1E"/>
    <w:rsid w:val="006F15F3"/>
    <w:rsid w:val="006F3BD6"/>
    <w:rsid w:val="00701E43"/>
    <w:rsid w:val="0070632D"/>
    <w:rsid w:val="00715542"/>
    <w:rsid w:val="007323FE"/>
    <w:rsid w:val="0075165B"/>
    <w:rsid w:val="00752CAB"/>
    <w:rsid w:val="00762275"/>
    <w:rsid w:val="0077056E"/>
    <w:rsid w:val="00781C17"/>
    <w:rsid w:val="007950B1"/>
    <w:rsid w:val="00796F1E"/>
    <w:rsid w:val="007A2B81"/>
    <w:rsid w:val="007A7E25"/>
    <w:rsid w:val="007C769C"/>
    <w:rsid w:val="007D29C3"/>
    <w:rsid w:val="007E3036"/>
    <w:rsid w:val="007E4E90"/>
    <w:rsid w:val="007F2265"/>
    <w:rsid w:val="0081241F"/>
    <w:rsid w:val="00823C4B"/>
    <w:rsid w:val="00862B7B"/>
    <w:rsid w:val="008634B1"/>
    <w:rsid w:val="008814AE"/>
    <w:rsid w:val="00882164"/>
    <w:rsid w:val="008A753C"/>
    <w:rsid w:val="008B061A"/>
    <w:rsid w:val="008C130A"/>
    <w:rsid w:val="008D258F"/>
    <w:rsid w:val="008D77C7"/>
    <w:rsid w:val="008F1963"/>
    <w:rsid w:val="008F3A2D"/>
    <w:rsid w:val="008F6088"/>
    <w:rsid w:val="008F6187"/>
    <w:rsid w:val="00907EF8"/>
    <w:rsid w:val="00976859"/>
    <w:rsid w:val="00997755"/>
    <w:rsid w:val="009B19EE"/>
    <w:rsid w:val="00A02F2B"/>
    <w:rsid w:val="00A059C4"/>
    <w:rsid w:val="00A05D0B"/>
    <w:rsid w:val="00A10C5D"/>
    <w:rsid w:val="00A12AB8"/>
    <w:rsid w:val="00A165F2"/>
    <w:rsid w:val="00A40506"/>
    <w:rsid w:val="00A56581"/>
    <w:rsid w:val="00A95123"/>
    <w:rsid w:val="00A956A0"/>
    <w:rsid w:val="00AA555A"/>
    <w:rsid w:val="00AA56C7"/>
    <w:rsid w:val="00AC182B"/>
    <w:rsid w:val="00AC2493"/>
    <w:rsid w:val="00AD445F"/>
    <w:rsid w:val="00AE167E"/>
    <w:rsid w:val="00B31466"/>
    <w:rsid w:val="00B40A7B"/>
    <w:rsid w:val="00B42F15"/>
    <w:rsid w:val="00B51D87"/>
    <w:rsid w:val="00B60A9D"/>
    <w:rsid w:val="00B81C99"/>
    <w:rsid w:val="00B8280D"/>
    <w:rsid w:val="00B83CED"/>
    <w:rsid w:val="00B95676"/>
    <w:rsid w:val="00BC148E"/>
    <w:rsid w:val="00BC54CE"/>
    <w:rsid w:val="00BD7674"/>
    <w:rsid w:val="00BE1A9F"/>
    <w:rsid w:val="00BF0D74"/>
    <w:rsid w:val="00C20C7C"/>
    <w:rsid w:val="00C23206"/>
    <w:rsid w:val="00C24371"/>
    <w:rsid w:val="00C25F47"/>
    <w:rsid w:val="00C46F47"/>
    <w:rsid w:val="00C71B16"/>
    <w:rsid w:val="00CA2EBE"/>
    <w:rsid w:val="00CB0B8C"/>
    <w:rsid w:val="00CC09AD"/>
    <w:rsid w:val="00CC1BDB"/>
    <w:rsid w:val="00CC6D7E"/>
    <w:rsid w:val="00CD0B0A"/>
    <w:rsid w:val="00CE404D"/>
    <w:rsid w:val="00CF3CD2"/>
    <w:rsid w:val="00D260C1"/>
    <w:rsid w:val="00D35BE7"/>
    <w:rsid w:val="00D435EC"/>
    <w:rsid w:val="00D46C2D"/>
    <w:rsid w:val="00D7409F"/>
    <w:rsid w:val="00D778B9"/>
    <w:rsid w:val="00DA3FFD"/>
    <w:rsid w:val="00DB0340"/>
    <w:rsid w:val="00DB349C"/>
    <w:rsid w:val="00DC1F70"/>
    <w:rsid w:val="00DC5C38"/>
    <w:rsid w:val="00DD02EE"/>
    <w:rsid w:val="00DD7268"/>
    <w:rsid w:val="00DE77F7"/>
    <w:rsid w:val="00DF6065"/>
    <w:rsid w:val="00E14DA8"/>
    <w:rsid w:val="00E31637"/>
    <w:rsid w:val="00E32780"/>
    <w:rsid w:val="00E33FBE"/>
    <w:rsid w:val="00E34847"/>
    <w:rsid w:val="00E35393"/>
    <w:rsid w:val="00E35BBF"/>
    <w:rsid w:val="00E44FE5"/>
    <w:rsid w:val="00E67118"/>
    <w:rsid w:val="00E67A42"/>
    <w:rsid w:val="00E94A8E"/>
    <w:rsid w:val="00EB716C"/>
    <w:rsid w:val="00ED3AFF"/>
    <w:rsid w:val="00ED4030"/>
    <w:rsid w:val="00EE41C3"/>
    <w:rsid w:val="00F13B86"/>
    <w:rsid w:val="00F3526C"/>
    <w:rsid w:val="00F41D6B"/>
    <w:rsid w:val="00F44906"/>
    <w:rsid w:val="00F55DD5"/>
    <w:rsid w:val="00F6519F"/>
    <w:rsid w:val="00F65CBD"/>
    <w:rsid w:val="00F913DD"/>
    <w:rsid w:val="00FC5863"/>
    <w:rsid w:val="00FE7E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82686"/>
  <w15:docId w15:val="{FD96719A-4AFB-4D1A-A3A1-20B5072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63"/>
    <w:rPr>
      <w:sz w:val="22"/>
      <w:szCs w:val="22"/>
    </w:rPr>
  </w:style>
  <w:style w:type="paragraph" w:customStyle="1" w:styleId="Default">
    <w:name w:val="Default"/>
    <w:rsid w:val="008F196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3"/>
    <w:rPr>
      <w:sz w:val="22"/>
      <w:szCs w:val="22"/>
    </w:rPr>
  </w:style>
  <w:style w:type="character" w:customStyle="1" w:styleId="A8">
    <w:name w:val="A8"/>
    <w:uiPriority w:val="99"/>
    <w:rsid w:val="008F1963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  <w:style w:type="paragraph" w:customStyle="1" w:styleId="ACTheading1">
    <w:name w:val="ACT heading 1"/>
    <w:basedOn w:val="Normal"/>
    <w:qFormat/>
    <w:rsid w:val="00217333"/>
    <w:pPr>
      <w:numPr>
        <w:numId w:val="5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body">
    <w:name w:val="ACT body"/>
    <w:basedOn w:val="Normal"/>
    <w:qFormat/>
    <w:rsid w:val="00217333"/>
    <w:pPr>
      <w:numPr>
        <w:ilvl w:val="2"/>
        <w:numId w:val="5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  <w:style w:type="paragraph" w:customStyle="1" w:styleId="ACTHeader2">
    <w:name w:val="ACT Header 2"/>
    <w:basedOn w:val="Normal"/>
    <w:qFormat/>
    <w:rsid w:val="00217333"/>
    <w:pPr>
      <w:tabs>
        <w:tab w:val="left" w:pos="432"/>
      </w:tabs>
      <w:spacing w:after="60" w:line="240" w:lineRule="auto"/>
    </w:pPr>
    <w:rPr>
      <w:rFonts w:ascii="Arial" w:eastAsia="Times New Roman" w:hAnsi="Arial" w:cs="Arial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1E5F-179E-4174-A03D-7360898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Mihir</dc:creator>
  <cp:lastModifiedBy>Bellotti, Robert S</cp:lastModifiedBy>
  <cp:revision>3</cp:revision>
  <dcterms:created xsi:type="dcterms:W3CDTF">2019-05-28T21:43:00Z</dcterms:created>
  <dcterms:modified xsi:type="dcterms:W3CDTF">2019-08-06T21:52:00Z</dcterms:modified>
</cp:coreProperties>
</file>